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AB5" w:rsidRPr="00EC723F" w:rsidRDefault="00370AB5" w:rsidP="00EC723F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EC723F">
        <w:rPr>
          <w:rFonts w:ascii="Times New Roman" w:hAnsi="Times New Roman" w:cs="Times New Roman"/>
          <w:sz w:val="24"/>
          <w:szCs w:val="24"/>
          <w:lang w:eastAsia="ru-RU"/>
        </w:rPr>
        <w:t>Приложение</w:t>
      </w:r>
      <w:r w:rsidR="00AF6A6E">
        <w:rPr>
          <w:rFonts w:ascii="Times New Roman" w:hAnsi="Times New Roman" w:cs="Times New Roman"/>
          <w:sz w:val="24"/>
          <w:szCs w:val="24"/>
          <w:lang w:eastAsia="ru-RU"/>
        </w:rPr>
        <w:t xml:space="preserve"> № 2</w:t>
      </w:r>
      <w:bookmarkStart w:id="0" w:name="_GoBack"/>
      <w:bookmarkEnd w:id="0"/>
    </w:p>
    <w:p w:rsidR="00370AB5" w:rsidRPr="00EC723F" w:rsidRDefault="00370AB5" w:rsidP="00EC723F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EC723F">
        <w:rPr>
          <w:rFonts w:ascii="Times New Roman" w:hAnsi="Times New Roman" w:cs="Times New Roman"/>
          <w:sz w:val="24"/>
          <w:szCs w:val="24"/>
          <w:lang w:eastAsia="ru-RU"/>
        </w:rPr>
        <w:t>к Подпрограмме «Развитие коммунальной и жилищной инфраструктуры Кировской области»</w:t>
      </w:r>
    </w:p>
    <w:p w:rsidR="00370AB5" w:rsidRPr="00EC723F" w:rsidRDefault="00370AB5" w:rsidP="00EC723F">
      <w:pPr>
        <w:pStyle w:val="ConsPlusNormal"/>
        <w:tabs>
          <w:tab w:val="left" w:pos="4111"/>
        </w:tabs>
        <w:ind w:left="5670"/>
        <w:rPr>
          <w:rFonts w:ascii="Times New Roman" w:hAnsi="Times New Roman" w:cs="Times New Roman"/>
          <w:sz w:val="24"/>
          <w:szCs w:val="24"/>
        </w:rPr>
      </w:pPr>
    </w:p>
    <w:p w:rsidR="00370AB5" w:rsidRPr="00EC723F" w:rsidRDefault="00370AB5" w:rsidP="00EC723F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EC723F">
        <w:rPr>
          <w:rFonts w:ascii="Times New Roman" w:hAnsi="Times New Roman" w:cs="Times New Roman"/>
          <w:sz w:val="24"/>
          <w:szCs w:val="24"/>
        </w:rPr>
        <w:t xml:space="preserve">(Государственная </w:t>
      </w:r>
      <w:hyperlink r:id="rId6" w:history="1">
        <w:r w:rsidRPr="00EC723F">
          <w:rPr>
            <w:rFonts w:ascii="Times New Roman" w:hAnsi="Times New Roman" w:cs="Times New Roman"/>
            <w:sz w:val="24"/>
            <w:szCs w:val="24"/>
          </w:rPr>
          <w:t>программа</w:t>
        </w:r>
      </w:hyperlink>
      <w:r w:rsidRPr="00EC72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0AB5" w:rsidRPr="00EC723F" w:rsidRDefault="00370AB5" w:rsidP="00EC723F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EC723F">
        <w:rPr>
          <w:rFonts w:ascii="Times New Roman" w:hAnsi="Times New Roman" w:cs="Times New Roman"/>
          <w:sz w:val="24"/>
          <w:szCs w:val="24"/>
        </w:rPr>
        <w:t>Кировской области</w:t>
      </w:r>
    </w:p>
    <w:p w:rsidR="00370AB5" w:rsidRPr="00EC723F" w:rsidRDefault="00370AB5" w:rsidP="00EC723F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EC723F">
        <w:rPr>
          <w:rFonts w:ascii="Times New Roman" w:hAnsi="Times New Roman" w:cs="Times New Roman"/>
          <w:sz w:val="24"/>
          <w:szCs w:val="24"/>
        </w:rPr>
        <w:t>«Развитие жилищно-коммунального комплекса и повышение энергетической эффективности», утвержденная постановлением Правительства Кировской области</w:t>
      </w:r>
    </w:p>
    <w:p w:rsidR="00370AB5" w:rsidRPr="00EC723F" w:rsidRDefault="00370AB5" w:rsidP="00EC723F">
      <w:pPr>
        <w:pStyle w:val="ConsPlusNormal"/>
        <w:tabs>
          <w:tab w:val="left" w:pos="4111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EC723F">
        <w:rPr>
          <w:rFonts w:ascii="Times New Roman" w:hAnsi="Times New Roman" w:cs="Times New Roman"/>
          <w:sz w:val="24"/>
          <w:szCs w:val="24"/>
        </w:rPr>
        <w:t xml:space="preserve"> от 30.12.2019 № 756-П</w:t>
      </w:r>
    </w:p>
    <w:p w:rsidR="008773E0" w:rsidRPr="00EC723F" w:rsidRDefault="008773E0" w:rsidP="00EC723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773E0" w:rsidRPr="00EC723F" w:rsidRDefault="008773E0" w:rsidP="00EC72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773E0" w:rsidRPr="00EC723F" w:rsidRDefault="008773E0" w:rsidP="00EC723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C723F">
        <w:rPr>
          <w:rFonts w:ascii="Times New Roman" w:hAnsi="Times New Roman" w:cs="Times New Roman"/>
          <w:sz w:val="24"/>
          <w:szCs w:val="24"/>
        </w:rPr>
        <w:t>ПОРЯДОК</w:t>
      </w:r>
    </w:p>
    <w:p w:rsidR="008773E0" w:rsidRPr="00EC723F" w:rsidRDefault="008773E0" w:rsidP="00EC723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C723F">
        <w:rPr>
          <w:rFonts w:ascii="Times New Roman" w:hAnsi="Times New Roman" w:cs="Times New Roman"/>
          <w:sz w:val="24"/>
          <w:szCs w:val="24"/>
        </w:rPr>
        <w:t>ПРЕДОСТАВЛЕНИЯ И РАСПРЕДЕЛЕНИЯ СУБСИДИЙ МЕСТНЫМ БЮДЖЕТАМ ИЗ ОБЛАСТНОГО БЮДЖЕТА НА РЕАЛИЗАЦИЮ МЕРОПРИЯТИЙ, НАПРАВЛЕННЫХ НА ПОДГОТОВКУ СИСТЕМ КОММУНАЛЬНОЙ ИНФРАСТРУКТУРЫ К РАБОТЕ В ОСЕННЕ-ЗИМНИЙ ПЕРИОД</w:t>
      </w:r>
    </w:p>
    <w:p w:rsidR="008773E0" w:rsidRPr="00EC723F" w:rsidRDefault="008773E0" w:rsidP="00EC723F">
      <w:pPr>
        <w:pStyle w:val="ConsPlusTitle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8773E0" w:rsidRPr="00EC723F" w:rsidRDefault="008773E0" w:rsidP="00EC723F">
      <w:pPr>
        <w:pStyle w:val="ConsPlusTitle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C723F">
        <w:rPr>
          <w:rFonts w:ascii="Times New Roman" w:hAnsi="Times New Roman" w:cs="Times New Roman"/>
          <w:sz w:val="24"/>
          <w:szCs w:val="24"/>
        </w:rPr>
        <w:t>1. Общие положения.</w:t>
      </w:r>
    </w:p>
    <w:p w:rsidR="008773E0" w:rsidRPr="00EC723F" w:rsidRDefault="008773E0" w:rsidP="00EC723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23F">
        <w:rPr>
          <w:rFonts w:ascii="Times New Roman" w:hAnsi="Times New Roman" w:cs="Times New Roman"/>
          <w:sz w:val="24"/>
          <w:szCs w:val="24"/>
        </w:rPr>
        <w:t>1.1. Порядок предоставления и распределения субсидий местным бюджетам из областного бюджета на реализацию мероприятий, направленных на подготовку систем коммунальной инфраструктуры к работе в осенне-зимний период (далее - Порядок), определяет правила предоставления и распределения субсидий местным бюджетам из областного бюджета на реализацию мероприятий, направленных на подготовку систем коммунальной инфраструктуры к работе в осенне-зимний период (далее - субсидия).</w:t>
      </w:r>
    </w:p>
    <w:p w:rsidR="008773E0" w:rsidRPr="00EC723F" w:rsidRDefault="008773E0" w:rsidP="00EC723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23F">
        <w:rPr>
          <w:rFonts w:ascii="Times New Roman" w:hAnsi="Times New Roman" w:cs="Times New Roman"/>
          <w:sz w:val="24"/>
          <w:szCs w:val="24"/>
        </w:rPr>
        <w:lastRenderedPageBreak/>
        <w:t>1.2. Субсидия предоставляется бюджетам муниципальных образований Кировской области (муниципальных районов, поселений, муниципальных и городских округов) (далее- муниципальное образование) с целью софинансирования расходных обязательств, возникающих при подготовке систем коммунальной инфраструктуры к работе в осенне-зимний период.</w:t>
      </w:r>
    </w:p>
    <w:p w:rsidR="008773E0" w:rsidRPr="00EC723F" w:rsidRDefault="008773E0" w:rsidP="00EC723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23F">
        <w:rPr>
          <w:rFonts w:ascii="Times New Roman" w:hAnsi="Times New Roman" w:cs="Times New Roman"/>
          <w:sz w:val="24"/>
          <w:szCs w:val="24"/>
        </w:rPr>
        <w:t>1.3. Субсидия предоставляется министерством строительства, энергетики и жилищно-коммунального хозяйства Кировской области (далее - министерство).</w:t>
      </w:r>
    </w:p>
    <w:p w:rsidR="008773E0" w:rsidRPr="00EC723F" w:rsidRDefault="008773E0" w:rsidP="00EC723F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C723F">
        <w:rPr>
          <w:rFonts w:ascii="Times New Roman" w:hAnsi="Times New Roman" w:cs="Times New Roman"/>
          <w:sz w:val="24"/>
          <w:szCs w:val="24"/>
        </w:rPr>
        <w:t>2. Критерии отбора муниципальных образований, имеющих право на получение субсидии.</w:t>
      </w:r>
    </w:p>
    <w:p w:rsidR="008773E0" w:rsidRPr="00EC723F" w:rsidRDefault="008773E0" w:rsidP="00EC723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23F">
        <w:rPr>
          <w:rFonts w:ascii="Times New Roman" w:hAnsi="Times New Roman" w:cs="Times New Roman"/>
          <w:sz w:val="24"/>
          <w:szCs w:val="24"/>
        </w:rPr>
        <w:t xml:space="preserve">2.1. Субсидии предоставляются муниципальным образованиям, на территории которых реализуются мероприятия, по которым в Правительство Кировской области внесено предложение постоянно действующего координационного штаба по подготовке объектов и систем жизнеобеспечения области и обеспечению их устойчивой работы в осенне-зимний период, созданного в соответствии с </w:t>
      </w:r>
      <w:hyperlink r:id="rId7" w:history="1">
        <w:r w:rsidRPr="00EC723F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EC723F">
        <w:rPr>
          <w:rFonts w:ascii="Times New Roman" w:hAnsi="Times New Roman" w:cs="Times New Roman"/>
          <w:sz w:val="24"/>
          <w:szCs w:val="24"/>
        </w:rPr>
        <w:t xml:space="preserve"> Правительства Кировской области от 01.08.2008 № 141/295 </w:t>
      </w:r>
      <w:r w:rsidR="00095BD0" w:rsidRPr="00EC723F">
        <w:rPr>
          <w:rFonts w:ascii="Times New Roman" w:hAnsi="Times New Roman" w:cs="Times New Roman"/>
          <w:sz w:val="24"/>
          <w:szCs w:val="24"/>
        </w:rPr>
        <w:t>«</w:t>
      </w:r>
      <w:r w:rsidRPr="00EC723F">
        <w:rPr>
          <w:rFonts w:ascii="Times New Roman" w:hAnsi="Times New Roman" w:cs="Times New Roman"/>
          <w:sz w:val="24"/>
          <w:szCs w:val="24"/>
        </w:rPr>
        <w:t>Об областном постоянно действующем координационном штабе по подготовке объектов и систем жизнеобеспечения области и обеспечению их устойчивой работы в осенне-зимний период</w:t>
      </w:r>
      <w:r w:rsidR="00095BD0" w:rsidRPr="00EC723F">
        <w:rPr>
          <w:rFonts w:ascii="Times New Roman" w:hAnsi="Times New Roman" w:cs="Times New Roman"/>
          <w:sz w:val="24"/>
          <w:szCs w:val="24"/>
        </w:rPr>
        <w:t>»</w:t>
      </w:r>
      <w:r w:rsidRPr="00EC723F">
        <w:rPr>
          <w:rFonts w:ascii="Times New Roman" w:hAnsi="Times New Roman" w:cs="Times New Roman"/>
          <w:sz w:val="24"/>
          <w:szCs w:val="24"/>
        </w:rPr>
        <w:t>.</w:t>
      </w:r>
    </w:p>
    <w:p w:rsidR="008773E0" w:rsidRPr="00EC723F" w:rsidRDefault="008773E0" w:rsidP="00EC723F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C723F">
        <w:rPr>
          <w:rFonts w:ascii="Times New Roman" w:hAnsi="Times New Roman" w:cs="Times New Roman"/>
          <w:sz w:val="24"/>
          <w:szCs w:val="24"/>
        </w:rPr>
        <w:t>3. Методика распределения субсидий между муниципальными образованиями.</w:t>
      </w:r>
    </w:p>
    <w:p w:rsidR="008773E0" w:rsidRPr="00EC723F" w:rsidRDefault="008773E0" w:rsidP="00EC723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23F">
        <w:rPr>
          <w:rFonts w:ascii="Times New Roman" w:hAnsi="Times New Roman" w:cs="Times New Roman"/>
          <w:sz w:val="24"/>
          <w:szCs w:val="24"/>
        </w:rPr>
        <w:t>3.1. Распределение субсидии между муниципальными образованиями осуществляется по формуле:</w:t>
      </w:r>
    </w:p>
    <w:p w:rsidR="008773E0" w:rsidRPr="00EC723F" w:rsidRDefault="008773E0" w:rsidP="00EC72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773E0" w:rsidRPr="00EC723F" w:rsidRDefault="008773E0" w:rsidP="00EC723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C723F">
        <w:rPr>
          <w:rFonts w:ascii="Times New Roman" w:hAnsi="Times New Roman" w:cs="Times New Roman"/>
          <w:sz w:val="24"/>
          <w:szCs w:val="24"/>
        </w:rPr>
        <w:t>Si = Сi x Уi, где:</w:t>
      </w:r>
    </w:p>
    <w:p w:rsidR="008773E0" w:rsidRPr="00EC723F" w:rsidRDefault="008773E0" w:rsidP="00EC723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773E0" w:rsidRPr="00EC723F" w:rsidRDefault="008773E0" w:rsidP="00EC723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23F">
        <w:rPr>
          <w:rFonts w:ascii="Times New Roman" w:hAnsi="Times New Roman" w:cs="Times New Roman"/>
          <w:sz w:val="24"/>
          <w:szCs w:val="24"/>
        </w:rPr>
        <w:t>Si - объем субсидии для i-го муниципального образования;</w:t>
      </w:r>
    </w:p>
    <w:p w:rsidR="008773E0" w:rsidRPr="00EC723F" w:rsidRDefault="008773E0" w:rsidP="00EC723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23F">
        <w:rPr>
          <w:rFonts w:ascii="Times New Roman" w:hAnsi="Times New Roman" w:cs="Times New Roman"/>
          <w:sz w:val="24"/>
          <w:szCs w:val="24"/>
        </w:rPr>
        <w:t>Сi - стоимость мероприятий, направленных на подготовку систем коммунальной инфраструктуры к работе в осенне-зимний период, в i-м муниципальном образовании в соответствии со сметной стоимостью текущего и капи</w:t>
      </w:r>
      <w:r w:rsidRPr="00EC723F">
        <w:rPr>
          <w:rFonts w:ascii="Times New Roman" w:hAnsi="Times New Roman" w:cs="Times New Roman"/>
          <w:sz w:val="24"/>
          <w:szCs w:val="24"/>
        </w:rPr>
        <w:lastRenderedPageBreak/>
        <w:t>тального ремонта, строительства, реконструкции и (или) модернизации объектов капитального строительства, имеющей положительный результат проверки достоверности определения сметной стоимости, либо в соответствии с методом сопоставимых рыночных цен в случае приобретения основного котельного оборудования (котлов, дымовых труб) и источников тепловой энергии;</w:t>
      </w:r>
    </w:p>
    <w:p w:rsidR="008773E0" w:rsidRPr="00EC723F" w:rsidRDefault="008773E0" w:rsidP="00EC723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23F">
        <w:rPr>
          <w:rFonts w:ascii="Times New Roman" w:hAnsi="Times New Roman" w:cs="Times New Roman"/>
          <w:sz w:val="24"/>
          <w:szCs w:val="24"/>
        </w:rPr>
        <w:t>Уi - уровень софинансирования Кировской областью объема расходного обязательства муниципального образования, который равен:</w:t>
      </w:r>
    </w:p>
    <w:p w:rsidR="008773E0" w:rsidRPr="00EC723F" w:rsidRDefault="008773E0" w:rsidP="00EC723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23F">
        <w:rPr>
          <w:rFonts w:ascii="Times New Roman" w:hAnsi="Times New Roman" w:cs="Times New Roman"/>
          <w:sz w:val="24"/>
          <w:szCs w:val="24"/>
        </w:rPr>
        <w:t>90% - для муниципальных и городских округов и муниципальных районов, уровень расчетной бюджетной обеспеченности которых составляет более 1, а также поселений, входящих в состав муниципальных районов, уровень расчетной бюджетной обеспеченности которых составляет более 1;</w:t>
      </w:r>
    </w:p>
    <w:p w:rsidR="008773E0" w:rsidRPr="00EC723F" w:rsidRDefault="008773E0" w:rsidP="00EC723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23F">
        <w:rPr>
          <w:rFonts w:ascii="Times New Roman" w:hAnsi="Times New Roman" w:cs="Times New Roman"/>
          <w:sz w:val="24"/>
          <w:szCs w:val="24"/>
        </w:rPr>
        <w:t>95% - для муниципальных и городских округов и муниципальных районов, уровень расчетной бюджетной обеспеченности которых составляет менее 1, а также поселений, входящих в состав муниципальных районов, уровень расчетной бюджетной обеспеченности которых составляет менее 1.</w:t>
      </w:r>
    </w:p>
    <w:sectPr w:rsidR="008773E0" w:rsidRPr="00EC723F" w:rsidSect="00EC723F">
      <w:headerReference w:type="default" r:id="rId8"/>
      <w:pgSz w:w="11906" w:h="16838"/>
      <w:pgMar w:top="851" w:right="851" w:bottom="85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23F" w:rsidRDefault="00EC723F" w:rsidP="00EC723F">
      <w:pPr>
        <w:spacing w:after="0" w:line="240" w:lineRule="auto"/>
      </w:pPr>
      <w:r>
        <w:separator/>
      </w:r>
    </w:p>
  </w:endnote>
  <w:endnote w:type="continuationSeparator" w:id="0">
    <w:p w:rsidR="00EC723F" w:rsidRDefault="00EC723F" w:rsidP="00EC7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23F" w:rsidRDefault="00EC723F" w:rsidP="00EC723F">
      <w:pPr>
        <w:spacing w:after="0" w:line="240" w:lineRule="auto"/>
      </w:pPr>
      <w:r>
        <w:separator/>
      </w:r>
    </w:p>
  </w:footnote>
  <w:footnote w:type="continuationSeparator" w:id="0">
    <w:p w:rsidR="00EC723F" w:rsidRDefault="00EC723F" w:rsidP="00EC72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17808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C723F" w:rsidRPr="00EC723F" w:rsidRDefault="00EC723F">
        <w:pPr>
          <w:pStyle w:val="a3"/>
          <w:jc w:val="center"/>
          <w:rPr>
            <w:rFonts w:ascii="Times New Roman" w:hAnsi="Times New Roman" w:cs="Times New Roman"/>
          </w:rPr>
        </w:pPr>
        <w:r w:rsidRPr="00EC723F">
          <w:rPr>
            <w:rFonts w:ascii="Times New Roman" w:hAnsi="Times New Roman" w:cs="Times New Roman"/>
          </w:rPr>
          <w:fldChar w:fldCharType="begin"/>
        </w:r>
        <w:r w:rsidRPr="00EC723F">
          <w:rPr>
            <w:rFonts w:ascii="Times New Roman" w:hAnsi="Times New Roman" w:cs="Times New Roman"/>
          </w:rPr>
          <w:instrText>PAGE   \* MERGEFORMAT</w:instrText>
        </w:r>
        <w:r w:rsidRPr="00EC723F">
          <w:rPr>
            <w:rFonts w:ascii="Times New Roman" w:hAnsi="Times New Roman" w:cs="Times New Roman"/>
          </w:rPr>
          <w:fldChar w:fldCharType="separate"/>
        </w:r>
        <w:r w:rsidR="00AF6A6E">
          <w:rPr>
            <w:rFonts w:ascii="Times New Roman" w:hAnsi="Times New Roman" w:cs="Times New Roman"/>
            <w:noProof/>
          </w:rPr>
          <w:t>2</w:t>
        </w:r>
        <w:r w:rsidRPr="00EC723F">
          <w:rPr>
            <w:rFonts w:ascii="Times New Roman" w:hAnsi="Times New Roman" w:cs="Times New Roman"/>
          </w:rPr>
          <w:fldChar w:fldCharType="end"/>
        </w:r>
      </w:p>
    </w:sdtContent>
  </w:sdt>
  <w:p w:rsidR="00EC723F" w:rsidRDefault="00EC723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1" w:cryptProviderType="rsaAES" w:cryptAlgorithmClass="hash" w:cryptAlgorithmType="typeAny" w:cryptAlgorithmSid="14" w:cryptSpinCount="100000" w:hash="BIZrNZHVUWuGJm6v+KvVcxGmV6xmyp6SEzoSfzJwr736xAo5OMdkSn/YP7qgpfs2kKykqCtv721trrCKH+FVqw==" w:salt="i+gDOQcVwOXfZT06vhY8W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3E0"/>
    <w:rsid w:val="00095BD0"/>
    <w:rsid w:val="00370AB5"/>
    <w:rsid w:val="008773E0"/>
    <w:rsid w:val="008E10AE"/>
    <w:rsid w:val="008E259D"/>
    <w:rsid w:val="009B1D50"/>
    <w:rsid w:val="00AF6A6E"/>
    <w:rsid w:val="00CF1795"/>
    <w:rsid w:val="00EC723F"/>
    <w:rsid w:val="00F8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D41A5"/>
  <w15:docId w15:val="{5A9A6CA1-02B2-4130-8642-045377EC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73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773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C72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723F"/>
  </w:style>
  <w:style w:type="paragraph" w:styleId="a5">
    <w:name w:val="footer"/>
    <w:basedOn w:val="a"/>
    <w:link w:val="a6"/>
    <w:uiPriority w:val="99"/>
    <w:unhideWhenUsed/>
    <w:rsid w:val="00EC72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723F"/>
  </w:style>
  <w:style w:type="paragraph" w:styleId="a7">
    <w:name w:val="Balloon Text"/>
    <w:basedOn w:val="a"/>
    <w:link w:val="a8"/>
    <w:uiPriority w:val="99"/>
    <w:semiHidden/>
    <w:unhideWhenUsed/>
    <w:rsid w:val="009B1D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B1D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AF73990854DDAEF5A4A40D76944FE49D362BA442560B3D7CC30F957115F94E0E357F2B560B401E8A499FDC37B8B2FD39AOCV7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F3F203A01B4B1FEE68C0E469AA5D8A561C26325536F58BD0C55342C5B527EAD4D2AF098CB68BE292B2B96F69497EF90081BEF789F333948AABAC410k1q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592</Words>
  <Characters>3379</Characters>
  <Application>Microsoft Office Word</Application>
  <DocSecurity>8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Ашихмина</dc:creator>
  <cp:lastModifiedBy>Козлова Надежда Юрьевна</cp:lastModifiedBy>
  <cp:revision>7</cp:revision>
  <cp:lastPrinted>2021-10-28T17:02:00Z</cp:lastPrinted>
  <dcterms:created xsi:type="dcterms:W3CDTF">2021-10-25T12:21:00Z</dcterms:created>
  <dcterms:modified xsi:type="dcterms:W3CDTF">2021-10-28T17:03:00Z</dcterms:modified>
</cp:coreProperties>
</file>